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735F" w14:textId="43BEEAFD" w:rsidR="005D39B6" w:rsidRPr="00A0020A" w:rsidRDefault="005D39B6" w:rsidP="005D39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OCC – </w:t>
      </w:r>
      <w:r w:rsidR="00D25471"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Summary - </w:t>
      </w:r>
      <w:r w:rsidRPr="00A0020A">
        <w:rPr>
          <w:rFonts w:asciiTheme="minorHAnsi" w:hAnsiTheme="minorHAnsi" w:cstheme="minorHAnsi"/>
          <w:b/>
          <w:bCs/>
          <w:sz w:val="28"/>
          <w:szCs w:val="28"/>
        </w:rPr>
        <w:t>5 Year Investment Capital Programme</w:t>
      </w:r>
      <w:r w:rsidR="00A23C7A"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 (planned works)</w:t>
      </w:r>
      <w:r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3C7A" w:rsidRPr="00A0020A">
        <w:rPr>
          <w:rFonts w:asciiTheme="minorHAnsi" w:hAnsiTheme="minorHAnsi" w:cstheme="minorHAnsi"/>
          <w:b/>
          <w:bCs/>
          <w:sz w:val="28"/>
          <w:szCs w:val="28"/>
        </w:rPr>
        <w:t>– 2025/2030</w:t>
      </w:r>
    </w:p>
    <w:p w14:paraId="65AE81A1" w14:textId="77777777" w:rsidR="005D39B6" w:rsidRPr="005D39B6" w:rsidRDefault="005D39B6" w:rsidP="005D39B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5778"/>
        <w:gridCol w:w="1985"/>
        <w:gridCol w:w="5812"/>
        <w:gridCol w:w="1984"/>
      </w:tblGrid>
      <w:tr w:rsidR="00072876" w:rsidRPr="005D39B6" w14:paraId="0311D71C" w14:textId="16DC032D" w:rsidTr="00A23C7A">
        <w:trPr>
          <w:trHeight w:val="360"/>
        </w:trPr>
        <w:tc>
          <w:tcPr>
            <w:tcW w:w="5778" w:type="dxa"/>
            <w:shd w:val="clear" w:color="auto" w:fill="002060"/>
            <w:noWrap/>
            <w:hideMark/>
          </w:tcPr>
          <w:p w14:paraId="5C399AC1" w14:textId="65D0E6DD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Out-sourced – Capital Works </w:t>
            </w:r>
            <w:r w:rsidR="00D25471">
              <w:rPr>
                <w:rFonts w:asciiTheme="minorHAnsi" w:hAnsiTheme="minorHAnsi" w:cstheme="minorHAnsi"/>
                <w:b/>
                <w:bCs/>
              </w:rPr>
              <w:t xml:space="preserve">(planned works) </w:t>
            </w:r>
          </w:p>
        </w:tc>
        <w:tc>
          <w:tcPr>
            <w:tcW w:w="1985" w:type="dxa"/>
            <w:shd w:val="clear" w:color="auto" w:fill="002060"/>
            <w:noWrap/>
            <w:hideMark/>
          </w:tcPr>
          <w:p w14:paraId="28F2BB8D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812" w:type="dxa"/>
            <w:shd w:val="clear" w:color="auto" w:fill="548DD4" w:themeFill="text2" w:themeFillTint="99"/>
          </w:tcPr>
          <w:p w14:paraId="724C8203" w14:textId="7AC70FFE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ODS – Capital Works </w:t>
            </w:r>
            <w:r w:rsidR="00D254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(planned works)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117288AD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72876" w:rsidRPr="005D39B6" w14:paraId="4D28219E" w14:textId="71F21895" w:rsidTr="00A23C7A">
        <w:trPr>
          <w:trHeight w:val="280"/>
        </w:trPr>
        <w:tc>
          <w:tcPr>
            <w:tcW w:w="5778" w:type="dxa"/>
            <w:shd w:val="clear" w:color="auto" w:fill="002060"/>
            <w:noWrap/>
            <w:hideMark/>
          </w:tcPr>
          <w:p w14:paraId="5E75FA34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Spend Area</w:t>
            </w:r>
          </w:p>
        </w:tc>
        <w:tc>
          <w:tcPr>
            <w:tcW w:w="1985" w:type="dxa"/>
            <w:shd w:val="clear" w:color="auto" w:fill="002060"/>
            <w:noWrap/>
            <w:hideMark/>
          </w:tcPr>
          <w:p w14:paraId="6F0C7D19" w14:textId="48C4D8D8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£m</w:t>
            </w:r>
          </w:p>
        </w:tc>
        <w:tc>
          <w:tcPr>
            <w:tcW w:w="5812" w:type="dxa"/>
            <w:shd w:val="clear" w:color="auto" w:fill="548DD4" w:themeFill="text2" w:themeFillTint="99"/>
          </w:tcPr>
          <w:p w14:paraId="256F4F8D" w14:textId="7178512D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Spend Area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6FA5EDC2" w14:textId="250CA971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£m</w:t>
            </w:r>
          </w:p>
        </w:tc>
      </w:tr>
      <w:tr w:rsidR="00A23C7A" w:rsidRPr="005D39B6" w14:paraId="624F79CB" w14:textId="77777777" w:rsidTr="00A23C7A">
        <w:trPr>
          <w:trHeight w:val="280"/>
        </w:trPr>
        <w:tc>
          <w:tcPr>
            <w:tcW w:w="5778" w:type="dxa"/>
            <w:shd w:val="clear" w:color="auto" w:fill="A6A6A6" w:themeFill="background1" w:themeFillShade="A6"/>
            <w:noWrap/>
          </w:tcPr>
          <w:p w14:paraId="1BA804E1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noWrap/>
          </w:tcPr>
          <w:p w14:paraId="17CFDD0B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shd w:val="clear" w:color="auto" w:fill="A6A6A6" w:themeFill="background1" w:themeFillShade="A6"/>
          </w:tcPr>
          <w:p w14:paraId="1C5FB668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1EE56B3B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7A3461" w:rsidRPr="005D39B6" w14:paraId="0E9EFEC4" w14:textId="4B9F1F64" w:rsidTr="00A23C7A">
        <w:trPr>
          <w:trHeight w:val="94"/>
        </w:trPr>
        <w:tc>
          <w:tcPr>
            <w:tcW w:w="5778" w:type="dxa"/>
            <w:noWrap/>
            <w:hideMark/>
          </w:tcPr>
          <w:p w14:paraId="179E75DB" w14:textId="5B89662F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Outsourced Capital Works </w:t>
            </w:r>
          </w:p>
        </w:tc>
        <w:tc>
          <w:tcPr>
            <w:tcW w:w="1985" w:type="dxa"/>
            <w:noWrap/>
            <w:hideMark/>
          </w:tcPr>
          <w:p w14:paraId="351C02AA" w14:textId="5C92762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12" w:type="dxa"/>
          </w:tcPr>
          <w:p w14:paraId="008499FA" w14:textId="59C767A4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ODS Capital Works </w:t>
            </w:r>
          </w:p>
        </w:tc>
        <w:tc>
          <w:tcPr>
            <w:tcW w:w="1984" w:type="dxa"/>
          </w:tcPr>
          <w:p w14:paraId="3284192B" w14:textId="59E3042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7A3461" w:rsidRPr="005D39B6" w14:paraId="35FCFF71" w14:textId="10C6584C" w:rsidTr="00A23C7A">
        <w:trPr>
          <w:trHeight w:val="280"/>
        </w:trPr>
        <w:tc>
          <w:tcPr>
            <w:tcW w:w="5778" w:type="dxa"/>
            <w:noWrap/>
          </w:tcPr>
          <w:p w14:paraId="04A051DD" w14:textId="79CB3F28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Safety &amp; Compliance</w:t>
            </w:r>
          </w:p>
        </w:tc>
        <w:tc>
          <w:tcPr>
            <w:tcW w:w="1985" w:type="dxa"/>
            <w:noWrap/>
          </w:tcPr>
          <w:p w14:paraId="157148A8" w14:textId="0542D9F2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32,008,539</w:t>
            </w:r>
          </w:p>
        </w:tc>
        <w:tc>
          <w:tcPr>
            <w:tcW w:w="5812" w:type="dxa"/>
          </w:tcPr>
          <w:p w14:paraId="62485C29" w14:textId="75240F2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Safety &amp; Compliance</w:t>
            </w:r>
          </w:p>
        </w:tc>
        <w:tc>
          <w:tcPr>
            <w:tcW w:w="1984" w:type="dxa"/>
          </w:tcPr>
          <w:p w14:paraId="24360EA3" w14:textId="036759F1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20,238,169</w:t>
            </w:r>
          </w:p>
        </w:tc>
      </w:tr>
      <w:tr w:rsidR="007A3461" w:rsidRPr="005D39B6" w14:paraId="1ED80D9B" w14:textId="48DC5171" w:rsidTr="00A23C7A">
        <w:trPr>
          <w:trHeight w:val="280"/>
        </w:trPr>
        <w:tc>
          <w:tcPr>
            <w:tcW w:w="5778" w:type="dxa"/>
            <w:noWrap/>
          </w:tcPr>
          <w:p w14:paraId="45E0648C" w14:textId="70AFC87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(Communal Gas, FRA Remedials, Fire Doors, Fire Panels, Works to Tower Blocks, Lifts)</w:t>
            </w:r>
          </w:p>
        </w:tc>
        <w:tc>
          <w:tcPr>
            <w:tcW w:w="1985" w:type="dxa"/>
            <w:noWrap/>
          </w:tcPr>
          <w:p w14:paraId="4C7E282C" w14:textId="7D083FAE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0709E17" w14:textId="2EF21A5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 xml:space="preserve">(Boilers, </w:t>
            </w:r>
            <w:proofErr w:type="spellStart"/>
            <w:r w:rsidRPr="00A23C7A">
              <w:rPr>
                <w:rFonts w:asciiTheme="minorHAnsi" w:hAnsiTheme="minorHAnsi" w:cstheme="minorHAnsi"/>
              </w:rPr>
              <w:t>ReWires</w:t>
            </w:r>
            <w:proofErr w:type="spellEnd"/>
            <w:r w:rsidRPr="00A23C7A">
              <w:rPr>
                <w:rFonts w:asciiTheme="minorHAnsi" w:hAnsiTheme="minorHAnsi" w:cstheme="minorHAnsi"/>
              </w:rPr>
              <w:t>, CCUs, Smoke/Heat Detection, Boundaries &amp; Gates)</w:t>
            </w:r>
          </w:p>
        </w:tc>
        <w:tc>
          <w:tcPr>
            <w:tcW w:w="1984" w:type="dxa"/>
          </w:tcPr>
          <w:p w14:paraId="472D27CE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5F2DAA40" w14:textId="2A5CD5D1" w:rsidTr="00A23C7A">
        <w:trPr>
          <w:trHeight w:val="280"/>
        </w:trPr>
        <w:tc>
          <w:tcPr>
            <w:tcW w:w="5778" w:type="dxa"/>
            <w:noWrap/>
          </w:tcPr>
          <w:p w14:paraId="618EC32E" w14:textId="07A737A3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3CE2ADAD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33B44666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6836D72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05EB06C8" w14:textId="3B0A82EF" w:rsidTr="00A23C7A">
        <w:trPr>
          <w:trHeight w:val="280"/>
        </w:trPr>
        <w:tc>
          <w:tcPr>
            <w:tcW w:w="5778" w:type="dxa"/>
            <w:noWrap/>
          </w:tcPr>
          <w:p w14:paraId="75E9425F" w14:textId="22AB70BA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Street Properties (Capital Works)</w:t>
            </w:r>
          </w:p>
        </w:tc>
        <w:tc>
          <w:tcPr>
            <w:tcW w:w="1985" w:type="dxa"/>
            <w:noWrap/>
          </w:tcPr>
          <w:p w14:paraId="10A430A6" w14:textId="2610593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14,451,246</w:t>
            </w:r>
          </w:p>
        </w:tc>
        <w:tc>
          <w:tcPr>
            <w:tcW w:w="5812" w:type="dxa"/>
          </w:tcPr>
          <w:p w14:paraId="0AFFFAA0" w14:textId="18E94064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Street Properties (Capital Works)</w:t>
            </w:r>
          </w:p>
        </w:tc>
        <w:tc>
          <w:tcPr>
            <w:tcW w:w="1984" w:type="dxa"/>
          </w:tcPr>
          <w:p w14:paraId="1D4DE078" w14:textId="47580C6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36,255,501</w:t>
            </w:r>
          </w:p>
        </w:tc>
      </w:tr>
      <w:tr w:rsidR="007A3461" w:rsidRPr="005D39B6" w14:paraId="107D169F" w14:textId="4FA926AC" w:rsidTr="00A23C7A">
        <w:trPr>
          <w:trHeight w:val="280"/>
        </w:trPr>
        <w:tc>
          <w:tcPr>
            <w:tcW w:w="5778" w:type="dxa"/>
            <w:noWrap/>
          </w:tcPr>
          <w:p w14:paraId="246FDC28" w14:textId="5C3BCEC0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(Hot Water Tanks, Major Adaptations, External Walls, Balconies, Garages, Bin Stores / Sheds / Outbuildings, Paving)</w:t>
            </w:r>
          </w:p>
        </w:tc>
        <w:tc>
          <w:tcPr>
            <w:tcW w:w="1985" w:type="dxa"/>
            <w:noWrap/>
          </w:tcPr>
          <w:p w14:paraId="725DB887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10302BE9" w14:textId="7E677A1F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(K&amp;Bs, Cyclical Decs, Roofs, Windows &amp; Doors, Flooring, Major Voids, Heating Systems</w:t>
            </w:r>
            <w:r w:rsidR="008242BA">
              <w:rPr>
                <w:rFonts w:asciiTheme="minorHAnsi" w:hAnsiTheme="minorHAnsi" w:cstheme="minorHAnsi"/>
              </w:rPr>
              <w:t xml:space="preserve">, Estate </w:t>
            </w:r>
            <w:proofErr w:type="spellStart"/>
            <w:r w:rsidR="008242BA">
              <w:rPr>
                <w:rFonts w:asciiTheme="minorHAnsi" w:hAnsiTheme="minorHAnsi" w:cstheme="minorHAnsi"/>
              </w:rPr>
              <w:t>Improvemts</w:t>
            </w:r>
            <w:proofErr w:type="spellEnd"/>
            <w:r w:rsidRPr="00A23C7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273D6E7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44FEECF5" w14:textId="7AC3F790" w:rsidTr="00A23C7A">
        <w:trPr>
          <w:trHeight w:val="280"/>
        </w:trPr>
        <w:tc>
          <w:tcPr>
            <w:tcW w:w="5778" w:type="dxa"/>
            <w:noWrap/>
          </w:tcPr>
          <w:p w14:paraId="29D983BE" w14:textId="4813F81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189FC96C" w14:textId="67B5E4B6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6831969F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AFD46D3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3E0DE05A" w14:textId="7192DBB3" w:rsidTr="00A23C7A">
        <w:trPr>
          <w:trHeight w:val="280"/>
        </w:trPr>
        <w:tc>
          <w:tcPr>
            <w:tcW w:w="5778" w:type="dxa"/>
            <w:noWrap/>
          </w:tcPr>
          <w:p w14:paraId="02D539BE" w14:textId="7D777CEE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Blocks &amp; Flats (Capital Works)</w:t>
            </w:r>
          </w:p>
        </w:tc>
        <w:tc>
          <w:tcPr>
            <w:tcW w:w="1985" w:type="dxa"/>
            <w:noWrap/>
          </w:tcPr>
          <w:p w14:paraId="4914CD1E" w14:textId="6C00A6D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11,879,185</w:t>
            </w:r>
          </w:p>
        </w:tc>
        <w:tc>
          <w:tcPr>
            <w:tcW w:w="5812" w:type="dxa"/>
          </w:tcPr>
          <w:p w14:paraId="3F4733CE" w14:textId="43AEEDD9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Blocks &amp; Flats (Capital Works)</w:t>
            </w:r>
          </w:p>
        </w:tc>
        <w:tc>
          <w:tcPr>
            <w:tcW w:w="1984" w:type="dxa"/>
          </w:tcPr>
          <w:p w14:paraId="2A035412" w14:textId="28E7881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20,193,860</w:t>
            </w:r>
          </w:p>
        </w:tc>
      </w:tr>
      <w:tr w:rsidR="007A3461" w:rsidRPr="005D39B6" w14:paraId="54A71043" w14:textId="5CBCFBB2" w:rsidTr="00A23C7A">
        <w:trPr>
          <w:trHeight w:val="280"/>
        </w:trPr>
        <w:tc>
          <w:tcPr>
            <w:tcW w:w="5778" w:type="dxa"/>
            <w:noWrap/>
          </w:tcPr>
          <w:p w14:paraId="3564AF1E" w14:textId="09B7B5CD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(Hot Water Tanks, Major Adaptations, External Walls, Balconies, Garages, Bin Stores / Sheds / Outbuildings, Paving)</w:t>
            </w:r>
          </w:p>
        </w:tc>
        <w:tc>
          <w:tcPr>
            <w:tcW w:w="1985" w:type="dxa"/>
            <w:noWrap/>
          </w:tcPr>
          <w:p w14:paraId="729EE43E" w14:textId="2686B93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4091FF8" w14:textId="58EF1C61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(K&amp;Bs, Cyclical Decs, Roofs, Windows &amp; Doors, Flooring, Major Voids, Heating Systems</w:t>
            </w:r>
            <w:r w:rsidR="008242BA">
              <w:rPr>
                <w:rFonts w:asciiTheme="minorHAnsi" w:hAnsiTheme="minorHAnsi" w:cstheme="minorHAnsi"/>
              </w:rPr>
              <w:t>, Estate Improvements</w:t>
            </w:r>
            <w:r w:rsidRPr="00A23C7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5910CE9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78C481E1" w14:textId="74D2DC35" w:rsidTr="00A23C7A">
        <w:trPr>
          <w:trHeight w:val="280"/>
        </w:trPr>
        <w:tc>
          <w:tcPr>
            <w:tcW w:w="5778" w:type="dxa"/>
            <w:noWrap/>
          </w:tcPr>
          <w:p w14:paraId="2827D05B" w14:textId="5D745203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1A70E9C2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F1F646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856DD88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2DE5D06A" w14:textId="177D830D" w:rsidTr="00A23C7A">
        <w:trPr>
          <w:trHeight w:val="280"/>
        </w:trPr>
        <w:tc>
          <w:tcPr>
            <w:tcW w:w="5778" w:type="dxa"/>
            <w:noWrap/>
          </w:tcPr>
          <w:p w14:paraId="25B77CBE" w14:textId="600C337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Other Non-Surveyed Spend Areas</w:t>
            </w:r>
          </w:p>
        </w:tc>
        <w:tc>
          <w:tcPr>
            <w:tcW w:w="1985" w:type="dxa"/>
            <w:noWrap/>
          </w:tcPr>
          <w:p w14:paraId="0B393D00" w14:textId="4F20621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1,227,600</w:t>
            </w:r>
          </w:p>
        </w:tc>
        <w:tc>
          <w:tcPr>
            <w:tcW w:w="5812" w:type="dxa"/>
          </w:tcPr>
          <w:p w14:paraId="7E3A170A" w14:textId="527C14F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Other Non-Surveyed Spend Areas</w:t>
            </w:r>
          </w:p>
        </w:tc>
        <w:tc>
          <w:tcPr>
            <w:tcW w:w="1984" w:type="dxa"/>
          </w:tcPr>
          <w:p w14:paraId="451938A1" w14:textId="7D3D8E5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0</w:t>
            </w:r>
          </w:p>
        </w:tc>
      </w:tr>
      <w:tr w:rsidR="007A3461" w:rsidRPr="005D39B6" w14:paraId="2D796957" w14:textId="739E4716" w:rsidTr="00A23C7A">
        <w:trPr>
          <w:trHeight w:val="280"/>
        </w:trPr>
        <w:tc>
          <w:tcPr>
            <w:tcW w:w="5778" w:type="dxa"/>
            <w:noWrap/>
          </w:tcPr>
          <w:p w14:paraId="64793AD0" w14:textId="285F9C6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(Play / Seating areas, Car Parks &amp; EV points)</w:t>
            </w:r>
          </w:p>
        </w:tc>
        <w:tc>
          <w:tcPr>
            <w:tcW w:w="1985" w:type="dxa"/>
            <w:noWrap/>
          </w:tcPr>
          <w:p w14:paraId="19D22245" w14:textId="43B9F246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</w:tcPr>
          <w:p w14:paraId="3C8EE4C0" w14:textId="3D8B73E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(Play / Seating areas, Car Parks &amp; EV points)</w:t>
            </w:r>
          </w:p>
        </w:tc>
        <w:tc>
          <w:tcPr>
            <w:tcW w:w="1984" w:type="dxa"/>
          </w:tcPr>
          <w:p w14:paraId="1A1A0597" w14:textId="7777777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3461" w:rsidRPr="005D39B6" w14:paraId="45BDD74B" w14:textId="7355293A" w:rsidTr="00A23C7A">
        <w:trPr>
          <w:trHeight w:val="280"/>
        </w:trPr>
        <w:tc>
          <w:tcPr>
            <w:tcW w:w="5778" w:type="dxa"/>
            <w:noWrap/>
          </w:tcPr>
          <w:p w14:paraId="25CAF1E5" w14:textId="7777777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75AE9603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C7E23BE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51B78D4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03C5D3B6" w14:textId="29F72014" w:rsidTr="00A23C7A">
        <w:trPr>
          <w:trHeight w:val="280"/>
        </w:trPr>
        <w:tc>
          <w:tcPr>
            <w:tcW w:w="5778" w:type="dxa"/>
            <w:noWrap/>
          </w:tcPr>
          <w:p w14:paraId="1EF928CC" w14:textId="76FF7D38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Energy Efficiency</w:t>
            </w:r>
          </w:p>
        </w:tc>
        <w:tc>
          <w:tcPr>
            <w:tcW w:w="1985" w:type="dxa"/>
            <w:noWrap/>
          </w:tcPr>
          <w:p w14:paraId="579ED7B3" w14:textId="4273C5D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40,362,586</w:t>
            </w:r>
          </w:p>
        </w:tc>
        <w:tc>
          <w:tcPr>
            <w:tcW w:w="5812" w:type="dxa"/>
          </w:tcPr>
          <w:p w14:paraId="69F7B587" w14:textId="29EB4BE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Energy Efficiency</w:t>
            </w:r>
          </w:p>
        </w:tc>
        <w:tc>
          <w:tcPr>
            <w:tcW w:w="1984" w:type="dxa"/>
          </w:tcPr>
          <w:p w14:paraId="0896688D" w14:textId="42CB999C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0</w:t>
            </w:r>
          </w:p>
        </w:tc>
      </w:tr>
      <w:tr w:rsidR="007A3461" w:rsidRPr="005D39B6" w14:paraId="1A4312FA" w14:textId="0D358F11" w:rsidTr="00A23C7A">
        <w:trPr>
          <w:trHeight w:val="280"/>
        </w:trPr>
        <w:tc>
          <w:tcPr>
            <w:tcW w:w="5778" w:type="dxa"/>
            <w:noWrap/>
          </w:tcPr>
          <w:p w14:paraId="3ECB202D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(Fabric Improvements paired with other Capital Works mentioned above)</w:t>
            </w:r>
          </w:p>
          <w:p w14:paraId="57578CE3" w14:textId="6E7932D9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54C4BAE7" w14:textId="582D2D36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35F3631" w14:textId="17D0D47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(Fabric Improvements paired with other Capital Works mentioned above)</w:t>
            </w:r>
          </w:p>
        </w:tc>
        <w:tc>
          <w:tcPr>
            <w:tcW w:w="1984" w:type="dxa"/>
          </w:tcPr>
          <w:p w14:paraId="5ABE283C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A0020A" w:rsidRPr="005D39B6" w14:paraId="71AC8554" w14:textId="4C1A7451" w:rsidTr="00A0020A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1A3BB93E" w14:textId="6423C61B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Outsourced Capital Works</w:t>
            </w:r>
            <w:r w:rsidR="00A0020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(planned works)</w:t>
            </w: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985" w:type="dxa"/>
            <w:shd w:val="clear" w:color="auto" w:fill="002060"/>
            <w:noWrap/>
          </w:tcPr>
          <w:p w14:paraId="003E50C0" w14:textId="41B55A9A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99,929,156</w:t>
            </w:r>
          </w:p>
        </w:tc>
        <w:tc>
          <w:tcPr>
            <w:tcW w:w="5812" w:type="dxa"/>
            <w:shd w:val="clear" w:color="auto" w:fill="4F81BD" w:themeFill="accent1"/>
          </w:tcPr>
          <w:p w14:paraId="2780E4DF" w14:textId="2330EF02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ODS Capital Works</w:t>
            </w:r>
            <w:r w:rsidR="00A0020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(planned works)</w:t>
            </w:r>
          </w:p>
        </w:tc>
        <w:tc>
          <w:tcPr>
            <w:tcW w:w="1984" w:type="dxa"/>
            <w:shd w:val="clear" w:color="auto" w:fill="4F81BD" w:themeFill="accent1"/>
          </w:tcPr>
          <w:p w14:paraId="2DED1E32" w14:textId="01DF7E84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76,687,530</w:t>
            </w:r>
          </w:p>
        </w:tc>
      </w:tr>
      <w:tr w:rsidR="00A0020A" w:rsidRPr="005D39B6" w14:paraId="1F771BF6" w14:textId="77777777" w:rsidTr="00A0020A">
        <w:trPr>
          <w:trHeight w:val="28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88A8EDF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697FC31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2D551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E6575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23C7A" w:rsidRPr="005D39B6" w14:paraId="2F29212A" w14:textId="119F299E" w:rsidTr="00A0020A">
        <w:trPr>
          <w:trHeight w:val="280"/>
        </w:trPr>
        <w:tc>
          <w:tcPr>
            <w:tcW w:w="13575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54A2C550" w14:textId="4E8E94B2" w:rsidR="00A23C7A" w:rsidRPr="00A23C7A" w:rsidRDefault="00A0020A" w:rsidP="00A002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Tot</w:t>
            </w:r>
            <w:r w:rsidR="00A23C7A" w:rsidRPr="00A23C7A">
              <w:rPr>
                <w:rFonts w:asciiTheme="minorHAnsi" w:hAnsiTheme="minorHAnsi" w:cstheme="minorHAnsi"/>
                <w:b/>
                <w:bCs/>
              </w:rPr>
              <w:t>al 5 Year Investment Capital Programme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(planned works)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35BD99" w14:textId="6F555AF5" w:rsidR="00A23C7A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£176,616,686</w:t>
            </w:r>
          </w:p>
          <w:p w14:paraId="220C5529" w14:textId="687B6E29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3461" w:rsidRPr="005D39B6" w14:paraId="079EF46E" w14:textId="6642AA50" w:rsidTr="00A0020A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2B79C2" w14:textId="4951EA4B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EADFF9" w14:textId="16B8C45D" w:rsidR="007A3461" w:rsidRPr="005D39B6" w:rsidRDefault="007A3461" w:rsidP="007A3461"/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CE22C" w14:textId="77777777" w:rsidR="007A3461" w:rsidRPr="005D39B6" w:rsidRDefault="007A3461" w:rsidP="007A3461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CBD52" w14:textId="77777777" w:rsidR="007A3461" w:rsidRPr="005D39B6" w:rsidRDefault="007A3461" w:rsidP="007A3461"/>
        </w:tc>
      </w:tr>
      <w:tr w:rsidR="007A3461" w:rsidRPr="005D39B6" w14:paraId="7980D08B" w14:textId="0047A8BE" w:rsidTr="00A23C7A">
        <w:trPr>
          <w:trHeight w:val="2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13D070" w14:textId="66961629" w:rsidR="007A3461" w:rsidRPr="005D39B6" w:rsidRDefault="007A3461" w:rsidP="007A346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05D87" w14:textId="77777777" w:rsidR="007A3461" w:rsidRPr="005D39B6" w:rsidRDefault="007A3461" w:rsidP="007A3461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9EC51D" w14:textId="7A0DAC5F" w:rsidR="007A3461" w:rsidRPr="005D39B6" w:rsidRDefault="007A3461" w:rsidP="007A346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212C1B" w14:textId="65F4C3F0" w:rsidR="007A3461" w:rsidRPr="005D39B6" w:rsidRDefault="007A3461" w:rsidP="007A3461"/>
        </w:tc>
      </w:tr>
      <w:tr w:rsidR="007A3461" w:rsidRPr="005D39B6" w14:paraId="11405CED" w14:textId="0BA5F2A9" w:rsidTr="00A23C7A">
        <w:trPr>
          <w:trHeight w:val="2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2CD5BB" w14:textId="77777777" w:rsidR="007A3461" w:rsidRDefault="007A3461" w:rsidP="007A3461">
            <w:pPr>
              <w:rPr>
                <w:b/>
                <w:bCs/>
              </w:rPr>
            </w:pPr>
          </w:p>
          <w:p w14:paraId="5BDEAC38" w14:textId="77777777" w:rsidR="00A23C7A" w:rsidRDefault="00A23C7A" w:rsidP="007A3461">
            <w:pPr>
              <w:rPr>
                <w:b/>
                <w:bCs/>
              </w:rPr>
            </w:pPr>
          </w:p>
          <w:p w14:paraId="5DCD4FCB" w14:textId="0AE35B6A" w:rsidR="00A23C7A" w:rsidRPr="005D39B6" w:rsidRDefault="00A23C7A" w:rsidP="007A346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7AFCC8" w14:textId="26DD17B6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47BC718" w14:textId="799A9EB6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5B0001" w14:textId="77777777" w:rsidR="007A3461" w:rsidRPr="005D39B6" w:rsidRDefault="007A3461" w:rsidP="007A3461">
            <w:pPr>
              <w:rPr>
                <w:b/>
                <w:bCs/>
              </w:rPr>
            </w:pPr>
          </w:p>
        </w:tc>
      </w:tr>
      <w:tr w:rsidR="00A23C7A" w:rsidRPr="005D39B6" w14:paraId="17551AB5" w14:textId="09B3828F" w:rsidTr="00A23C7A">
        <w:trPr>
          <w:trHeight w:val="280"/>
        </w:trPr>
        <w:tc>
          <w:tcPr>
            <w:tcW w:w="1555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7760EC4A" w14:textId="273A7DBB" w:rsidR="00A23C7A" w:rsidRPr="00A44715" w:rsidRDefault="00A23C7A" w:rsidP="00A23C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OCC </w:t>
            </w:r>
            <w:proofErr w:type="gramStart"/>
            <w:r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–  </w:t>
            </w:r>
            <w:r w:rsidR="00D25471"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Summary</w:t>
            </w:r>
            <w:proofErr w:type="gramEnd"/>
            <w:r w:rsidR="00D25471"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Revenue works (demand-led) – 2025/2026</w:t>
            </w:r>
          </w:p>
          <w:p w14:paraId="45841686" w14:textId="5C55DC60" w:rsidR="00A23C7A" w:rsidRPr="00A44715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A45D39" w14:textId="35ACE96F" w:rsidR="00A23C7A" w:rsidRPr="00A44715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25471" w:rsidRPr="00A44715" w14:paraId="2FD23E28" w14:textId="2A99332B" w:rsidTr="00D25471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36EE4CCC" w14:textId="00CBEFAC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 xml:space="preserve"> Outsourced Revenue Works </w:t>
            </w:r>
            <w:r w:rsidR="00A0020A" w:rsidRPr="00A44715">
              <w:rPr>
                <w:rFonts w:asciiTheme="minorHAnsi" w:hAnsiTheme="minorHAnsi" w:cstheme="minorHAnsi"/>
                <w:b/>
                <w:bCs/>
              </w:rPr>
              <w:t>(demand-led)</w:t>
            </w:r>
          </w:p>
        </w:tc>
        <w:tc>
          <w:tcPr>
            <w:tcW w:w="1985" w:type="dxa"/>
            <w:shd w:val="clear" w:color="auto" w:fill="002060"/>
            <w:noWrap/>
          </w:tcPr>
          <w:p w14:paraId="6F050D0A" w14:textId="7F6DC1E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shd w:val="clear" w:color="auto" w:fill="4F81BD" w:themeFill="accent1"/>
          </w:tcPr>
          <w:p w14:paraId="5905C038" w14:textId="454AA51E" w:rsidR="00D25471" w:rsidRPr="00A44715" w:rsidRDefault="00D25471" w:rsidP="00D254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ODS Revenue Works – (demand-led)</w:t>
            </w:r>
          </w:p>
        </w:tc>
        <w:tc>
          <w:tcPr>
            <w:tcW w:w="1984" w:type="dxa"/>
            <w:shd w:val="clear" w:color="auto" w:fill="4F81BD" w:themeFill="accent1"/>
          </w:tcPr>
          <w:p w14:paraId="524CBBD5" w14:textId="6B988A62" w:rsidR="00D25471" w:rsidRPr="00A44715" w:rsidRDefault="00D25471" w:rsidP="00D254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 </w:t>
            </w:r>
          </w:p>
        </w:tc>
      </w:tr>
      <w:tr w:rsidR="00D25471" w:rsidRPr="00A44715" w14:paraId="3D7E5407" w14:textId="77777777" w:rsidTr="00D25471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1AFD8148" w14:textId="6360B283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Spend area</w:t>
            </w:r>
          </w:p>
        </w:tc>
        <w:tc>
          <w:tcPr>
            <w:tcW w:w="1985" w:type="dxa"/>
            <w:shd w:val="clear" w:color="auto" w:fill="002060"/>
            <w:noWrap/>
          </w:tcPr>
          <w:p w14:paraId="0A5561C1" w14:textId="53DA1201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£</w:t>
            </w:r>
            <w:r w:rsidR="00A0020A" w:rsidRPr="00A44715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5812" w:type="dxa"/>
            <w:shd w:val="clear" w:color="auto" w:fill="4F81BD" w:themeFill="accent1"/>
          </w:tcPr>
          <w:p w14:paraId="0893DE3E" w14:textId="5B518522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Spend area</w:t>
            </w:r>
          </w:p>
        </w:tc>
        <w:tc>
          <w:tcPr>
            <w:tcW w:w="1984" w:type="dxa"/>
            <w:shd w:val="clear" w:color="auto" w:fill="4F81BD" w:themeFill="accent1"/>
          </w:tcPr>
          <w:p w14:paraId="2BC19BAF" w14:textId="6FE58988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</w:t>
            </w:r>
            <w:r w:rsidR="00A0020A"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</w:t>
            </w:r>
          </w:p>
        </w:tc>
      </w:tr>
      <w:tr w:rsidR="00D25471" w:rsidRPr="00A44715" w14:paraId="28C899F6" w14:textId="64CEB198" w:rsidTr="00A23C7A">
        <w:trPr>
          <w:trHeight w:val="300"/>
        </w:trPr>
        <w:tc>
          <w:tcPr>
            <w:tcW w:w="5778" w:type="dxa"/>
          </w:tcPr>
          <w:p w14:paraId="2FA75262" w14:textId="7189D85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Reactive Repairs</w:t>
            </w:r>
          </w:p>
        </w:tc>
        <w:tc>
          <w:tcPr>
            <w:tcW w:w="1985" w:type="dxa"/>
            <w:noWrap/>
          </w:tcPr>
          <w:p w14:paraId="411048E0" w14:textId="503E72A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254,367</w:t>
            </w:r>
          </w:p>
        </w:tc>
        <w:tc>
          <w:tcPr>
            <w:tcW w:w="5812" w:type="dxa"/>
          </w:tcPr>
          <w:p w14:paraId="7E68558D" w14:textId="5601D566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Reactive Repairs</w:t>
            </w:r>
          </w:p>
        </w:tc>
        <w:tc>
          <w:tcPr>
            <w:tcW w:w="1984" w:type="dxa"/>
          </w:tcPr>
          <w:p w14:paraId="687FFE8A" w14:textId="1F64976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5,951,258</w:t>
            </w:r>
          </w:p>
        </w:tc>
      </w:tr>
      <w:tr w:rsidR="00D25471" w:rsidRPr="00A44715" w14:paraId="684445EC" w14:textId="1154EAAC" w:rsidTr="00A23C7A">
        <w:trPr>
          <w:trHeight w:val="150"/>
        </w:trPr>
        <w:tc>
          <w:tcPr>
            <w:tcW w:w="5778" w:type="dxa"/>
            <w:noWrap/>
          </w:tcPr>
          <w:p w14:paraId="32C72B04" w14:textId="06C0544C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(D2D Repairs, Laundry, EV, Handrails, Concierge &amp; CCTV)</w:t>
            </w:r>
          </w:p>
        </w:tc>
        <w:tc>
          <w:tcPr>
            <w:tcW w:w="1985" w:type="dxa"/>
            <w:noWrap/>
          </w:tcPr>
          <w:p w14:paraId="1DC9F838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3942DF47" w14:textId="7110183C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 xml:space="preserve">(D2D Repairs incl. Electrical, </w:t>
            </w:r>
            <w:proofErr w:type="gramStart"/>
            <w:r w:rsidRPr="00A44715">
              <w:rPr>
                <w:rFonts w:asciiTheme="minorHAnsi" w:hAnsiTheme="minorHAnsi" w:cstheme="minorHAnsi"/>
              </w:rPr>
              <w:t>call-outs</w:t>
            </w:r>
            <w:proofErr w:type="gramEnd"/>
            <w:r w:rsidRPr="00A44715">
              <w:rPr>
                <w:rFonts w:asciiTheme="minorHAnsi" w:hAnsiTheme="minorHAnsi" w:cstheme="minorHAnsi"/>
              </w:rPr>
              <w:t>, Insurance)</w:t>
            </w:r>
          </w:p>
        </w:tc>
        <w:tc>
          <w:tcPr>
            <w:tcW w:w="1984" w:type="dxa"/>
          </w:tcPr>
          <w:p w14:paraId="01BB899A" w14:textId="34993A1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33E4A685" w14:textId="129A8681" w:rsidTr="00A23C7A">
        <w:trPr>
          <w:trHeight w:val="300"/>
        </w:trPr>
        <w:tc>
          <w:tcPr>
            <w:tcW w:w="5778" w:type="dxa"/>
            <w:noWrap/>
          </w:tcPr>
          <w:p w14:paraId="1E3B56D0" w14:textId="1B6E97DE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Void Repairs</w:t>
            </w:r>
          </w:p>
        </w:tc>
        <w:tc>
          <w:tcPr>
            <w:tcW w:w="1985" w:type="dxa"/>
            <w:noWrap/>
          </w:tcPr>
          <w:p w14:paraId="657E2880" w14:textId="7CC4D23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812" w:type="dxa"/>
          </w:tcPr>
          <w:p w14:paraId="2137DCDE" w14:textId="117EB84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Void Repairs</w:t>
            </w:r>
          </w:p>
        </w:tc>
        <w:tc>
          <w:tcPr>
            <w:tcW w:w="1984" w:type="dxa"/>
          </w:tcPr>
          <w:p w14:paraId="4D26C720" w14:textId="456F2BD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1,880,000</w:t>
            </w:r>
          </w:p>
        </w:tc>
      </w:tr>
      <w:tr w:rsidR="00D25471" w:rsidRPr="00A44715" w14:paraId="4659C151" w14:textId="63B1F34F" w:rsidTr="00A23C7A">
        <w:trPr>
          <w:trHeight w:val="300"/>
        </w:trPr>
        <w:tc>
          <w:tcPr>
            <w:tcW w:w="5778" w:type="dxa"/>
          </w:tcPr>
          <w:p w14:paraId="65D504FF" w14:textId="5EAFF948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382D8BD2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4DC45C9" w14:textId="54F2BB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 xml:space="preserve">(Void Works, </w:t>
            </w:r>
            <w:proofErr w:type="gramStart"/>
            <w:r w:rsidRPr="00A44715">
              <w:rPr>
                <w:rFonts w:asciiTheme="minorHAnsi" w:hAnsiTheme="minorHAnsi" w:cstheme="minorHAnsi"/>
              </w:rPr>
              <w:t>Clearance</w:t>
            </w:r>
            <w:proofErr w:type="gramEnd"/>
            <w:r w:rsidRPr="00A44715">
              <w:rPr>
                <w:rFonts w:asciiTheme="minorHAnsi" w:hAnsiTheme="minorHAnsi" w:cstheme="minorHAnsi"/>
              </w:rPr>
              <w:t xml:space="preserve"> and Decoration packs)</w:t>
            </w:r>
          </w:p>
        </w:tc>
        <w:tc>
          <w:tcPr>
            <w:tcW w:w="1984" w:type="dxa"/>
          </w:tcPr>
          <w:p w14:paraId="3CD011FD" w14:textId="3C27B674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139CFE9D" w14:textId="154EED28" w:rsidTr="00A23C7A">
        <w:trPr>
          <w:trHeight w:val="150"/>
        </w:trPr>
        <w:tc>
          <w:tcPr>
            <w:tcW w:w="5778" w:type="dxa"/>
            <w:noWrap/>
          </w:tcPr>
          <w:p w14:paraId="7C5A2BF2" w14:textId="25C1C5D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Environmental Repairs</w:t>
            </w:r>
          </w:p>
        </w:tc>
        <w:tc>
          <w:tcPr>
            <w:tcW w:w="1985" w:type="dxa"/>
            <w:noWrap/>
          </w:tcPr>
          <w:p w14:paraId="2A54D5DB" w14:textId="15CFFA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78,875</w:t>
            </w:r>
          </w:p>
        </w:tc>
        <w:tc>
          <w:tcPr>
            <w:tcW w:w="5812" w:type="dxa"/>
          </w:tcPr>
          <w:p w14:paraId="07F57225" w14:textId="7F0E9992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Environmental Repairs</w:t>
            </w:r>
          </w:p>
        </w:tc>
        <w:tc>
          <w:tcPr>
            <w:tcW w:w="1984" w:type="dxa"/>
          </w:tcPr>
          <w:p w14:paraId="0FECCDA2" w14:textId="6E2671F8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1,445,000</w:t>
            </w:r>
          </w:p>
        </w:tc>
      </w:tr>
      <w:tr w:rsidR="00D25471" w:rsidRPr="00A44715" w14:paraId="0B268449" w14:textId="0A9978E0" w:rsidTr="00A23C7A">
        <w:trPr>
          <w:trHeight w:val="300"/>
        </w:trPr>
        <w:tc>
          <w:tcPr>
            <w:tcW w:w="5778" w:type="dxa"/>
            <w:noWrap/>
          </w:tcPr>
          <w:p w14:paraId="08E08E87" w14:textId="66C85888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</w:rPr>
              <w:t>(Highways, Enviro Improvements, Bulk waste)</w:t>
            </w:r>
          </w:p>
        </w:tc>
        <w:tc>
          <w:tcPr>
            <w:tcW w:w="1985" w:type="dxa"/>
            <w:noWrap/>
          </w:tcPr>
          <w:p w14:paraId="29C87B14" w14:textId="1FFB2EE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AF03982" w14:textId="53EF21B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(Refuse, Grounds Maintenance, Trees, Pests, Window Cleaning, Est. Lighting)</w:t>
            </w:r>
          </w:p>
        </w:tc>
        <w:tc>
          <w:tcPr>
            <w:tcW w:w="1984" w:type="dxa"/>
          </w:tcPr>
          <w:p w14:paraId="3CBEE59E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25001C9" w14:textId="027BB9BD" w:rsidTr="00A23C7A">
        <w:trPr>
          <w:trHeight w:val="300"/>
        </w:trPr>
        <w:tc>
          <w:tcPr>
            <w:tcW w:w="5778" w:type="dxa"/>
          </w:tcPr>
          <w:p w14:paraId="5FADAC13" w14:textId="2EF9472D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Compliance Repairs</w:t>
            </w:r>
          </w:p>
        </w:tc>
        <w:tc>
          <w:tcPr>
            <w:tcW w:w="1985" w:type="dxa"/>
            <w:noWrap/>
          </w:tcPr>
          <w:p w14:paraId="24AF40A7" w14:textId="2C2C672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1,566,500</w:t>
            </w:r>
          </w:p>
        </w:tc>
        <w:tc>
          <w:tcPr>
            <w:tcW w:w="5812" w:type="dxa"/>
          </w:tcPr>
          <w:p w14:paraId="56E22518" w14:textId="17ED559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Compliance Repairs</w:t>
            </w:r>
          </w:p>
        </w:tc>
        <w:tc>
          <w:tcPr>
            <w:tcW w:w="1984" w:type="dxa"/>
          </w:tcPr>
          <w:p w14:paraId="5F914B3E" w14:textId="06F9D2E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1,995,000</w:t>
            </w:r>
          </w:p>
        </w:tc>
      </w:tr>
      <w:tr w:rsidR="00D25471" w:rsidRPr="00A44715" w14:paraId="4610FB02" w14:textId="64008395" w:rsidTr="00A23C7A">
        <w:trPr>
          <w:trHeight w:val="150"/>
        </w:trPr>
        <w:tc>
          <w:tcPr>
            <w:tcW w:w="5778" w:type="dxa"/>
            <w:noWrap/>
          </w:tcPr>
          <w:p w14:paraId="026161ED" w14:textId="3E7E534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(Asbestos Removal, Lightening Protection, Lifts, Water, Fire Safety)</w:t>
            </w:r>
          </w:p>
        </w:tc>
        <w:tc>
          <w:tcPr>
            <w:tcW w:w="1985" w:type="dxa"/>
            <w:noWrap/>
          </w:tcPr>
          <w:p w14:paraId="6CF675C5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87A7B8A" w14:textId="391CDF94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(Asbestos, Fire Alarms, Emergency Lighting, Gas &amp; Water)</w:t>
            </w:r>
          </w:p>
        </w:tc>
        <w:tc>
          <w:tcPr>
            <w:tcW w:w="1984" w:type="dxa"/>
          </w:tcPr>
          <w:p w14:paraId="02C4D7DB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9157BEF" w14:textId="54998F2D" w:rsidTr="00A23C7A">
        <w:trPr>
          <w:trHeight w:val="300"/>
        </w:trPr>
        <w:tc>
          <w:tcPr>
            <w:tcW w:w="5778" w:type="dxa"/>
            <w:noWrap/>
          </w:tcPr>
          <w:p w14:paraId="147A50A0" w14:textId="0F4CC9C5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Other Revenue Spend Areas</w:t>
            </w:r>
          </w:p>
        </w:tc>
        <w:tc>
          <w:tcPr>
            <w:tcW w:w="1985" w:type="dxa"/>
            <w:noWrap/>
          </w:tcPr>
          <w:p w14:paraId="3373B5E2" w14:textId="0FE5464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224,000</w:t>
            </w:r>
          </w:p>
        </w:tc>
        <w:tc>
          <w:tcPr>
            <w:tcW w:w="5812" w:type="dxa"/>
          </w:tcPr>
          <w:p w14:paraId="650B7DB0" w14:textId="23BA0DA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Other Revenue Spend Areas</w:t>
            </w:r>
          </w:p>
        </w:tc>
        <w:tc>
          <w:tcPr>
            <w:tcW w:w="1984" w:type="dxa"/>
          </w:tcPr>
          <w:p w14:paraId="2216880B" w14:textId="33AB88A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335,000</w:t>
            </w:r>
          </w:p>
        </w:tc>
      </w:tr>
      <w:tr w:rsidR="00D25471" w:rsidRPr="00A44715" w14:paraId="78AA2828" w14:textId="556DDE8B" w:rsidTr="00A23C7A">
        <w:trPr>
          <w:trHeight w:val="300"/>
        </w:trPr>
        <w:tc>
          <w:tcPr>
            <w:tcW w:w="5778" w:type="dxa"/>
          </w:tcPr>
          <w:p w14:paraId="4840820D" w14:textId="69C62F7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(Consultant Fees, Energy &amp; Events)</w:t>
            </w:r>
          </w:p>
        </w:tc>
        <w:tc>
          <w:tcPr>
            <w:tcW w:w="1985" w:type="dxa"/>
            <w:noWrap/>
          </w:tcPr>
          <w:p w14:paraId="6DC9FADF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5FE675B0" w14:textId="73ADB23F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2FF5E73" w14:textId="50053ACD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7741059" w14:textId="49D74774" w:rsidTr="00A23C7A">
        <w:trPr>
          <w:trHeight w:val="150"/>
        </w:trPr>
        <w:tc>
          <w:tcPr>
            <w:tcW w:w="5778" w:type="dxa"/>
          </w:tcPr>
          <w:p w14:paraId="32D37D25" w14:textId="723BFB4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7674BC98" w14:textId="50E8135F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6D9EE78" w14:textId="3F8A648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2DD19B6" w14:textId="0E49C80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A0020A" w:rsidRPr="00A44715" w14:paraId="41F8D80C" w14:textId="57303C86" w:rsidTr="002B356E">
        <w:trPr>
          <w:trHeight w:val="365"/>
        </w:trPr>
        <w:tc>
          <w:tcPr>
            <w:tcW w:w="5778" w:type="dxa"/>
            <w:shd w:val="clear" w:color="auto" w:fill="002060"/>
            <w:noWrap/>
          </w:tcPr>
          <w:p w14:paraId="3AA40D5C" w14:textId="6007F302" w:rsidR="00A0020A" w:rsidRPr="00A44715" w:rsidRDefault="00A0020A" w:rsidP="00A002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Outsourced Works:</w:t>
            </w:r>
          </w:p>
        </w:tc>
        <w:tc>
          <w:tcPr>
            <w:tcW w:w="1985" w:type="dxa"/>
            <w:shd w:val="clear" w:color="auto" w:fill="002060"/>
            <w:noWrap/>
          </w:tcPr>
          <w:p w14:paraId="42A152F8" w14:textId="47A6AB57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2,123,742</w:t>
            </w:r>
          </w:p>
        </w:tc>
        <w:tc>
          <w:tcPr>
            <w:tcW w:w="5812" w:type="dxa"/>
            <w:shd w:val="clear" w:color="auto" w:fill="4F81BD" w:themeFill="accent1"/>
          </w:tcPr>
          <w:p w14:paraId="599C853F" w14:textId="12746FAB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ODS Revenue Works:</w:t>
            </w:r>
          </w:p>
        </w:tc>
        <w:tc>
          <w:tcPr>
            <w:tcW w:w="1984" w:type="dxa"/>
            <w:shd w:val="clear" w:color="auto" w:fill="4F81BD" w:themeFill="accent1"/>
          </w:tcPr>
          <w:p w14:paraId="708EBF9C" w14:textId="1472E875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£11,606,258</w:t>
            </w:r>
          </w:p>
        </w:tc>
      </w:tr>
      <w:tr w:rsidR="00A0020A" w:rsidRPr="00A44715" w14:paraId="2E2744A5" w14:textId="2F59C932" w:rsidTr="002B356E">
        <w:trPr>
          <w:trHeight w:val="300"/>
        </w:trPr>
        <w:tc>
          <w:tcPr>
            <w:tcW w:w="5778" w:type="dxa"/>
            <w:shd w:val="clear" w:color="auto" w:fill="FFFFFF" w:themeFill="background1"/>
          </w:tcPr>
          <w:p w14:paraId="02852A0B" w14:textId="5FCF6193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14:paraId="49AA87C4" w14:textId="31911D02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81EEB8C" w14:textId="57F83D84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2885104" w14:textId="47D15008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</w:tr>
      <w:tr w:rsidR="0000389F" w:rsidRPr="00A44715" w14:paraId="5BFEA5DF" w14:textId="6298D5BA" w:rsidTr="00DA31D4">
        <w:trPr>
          <w:trHeight w:val="300"/>
        </w:trPr>
        <w:tc>
          <w:tcPr>
            <w:tcW w:w="7763" w:type="dxa"/>
            <w:gridSpan w:val="2"/>
            <w:shd w:val="clear" w:color="auto" w:fill="BFBFBF" w:themeFill="background1" w:themeFillShade="BF"/>
            <w:noWrap/>
          </w:tcPr>
          <w:p w14:paraId="00BFDFF0" w14:textId="425F1706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6949B6AC" w14:textId="72AF40A5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Total Revenue Works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(demand led)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4C2128" w14:textId="43F83133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£13,730,000</w:t>
            </w:r>
          </w:p>
        </w:tc>
      </w:tr>
    </w:tbl>
    <w:p w14:paraId="7B0EBB1E" w14:textId="77777777" w:rsidR="005D39B6" w:rsidRPr="00A44715" w:rsidRDefault="005D39B6" w:rsidP="008A22C6">
      <w:pPr>
        <w:rPr>
          <w:rFonts w:asciiTheme="minorHAnsi" w:hAnsiTheme="minorHAnsi" w:cstheme="minorHAnsi"/>
        </w:rPr>
      </w:pPr>
    </w:p>
    <w:sectPr w:rsidR="005D39B6" w:rsidRPr="00A44715" w:rsidSect="00A23C7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3166" w14:textId="77777777" w:rsidR="008A1C00" w:rsidRDefault="008A1C00" w:rsidP="00A0020A">
      <w:r>
        <w:separator/>
      </w:r>
    </w:p>
  </w:endnote>
  <w:endnote w:type="continuationSeparator" w:id="0">
    <w:p w14:paraId="0BB12DCB" w14:textId="77777777" w:rsidR="008A1C00" w:rsidRDefault="008A1C00" w:rsidP="00A0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13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9CBEB" w14:textId="5FE39539" w:rsidR="00570B39" w:rsidRPr="00570B39" w:rsidRDefault="00570B39" w:rsidP="00570B39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570B39">
              <w:rPr>
                <w:rFonts w:asciiTheme="minorHAnsi" w:hAnsiTheme="minorHAnsi" w:cstheme="minorHAnsi"/>
              </w:rPr>
              <w:t xml:space="preserve">Page 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70B3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70B39">
              <w:rPr>
                <w:rFonts w:asciiTheme="minorHAnsi" w:hAnsiTheme="minorHAnsi" w:cstheme="minorHAnsi"/>
                <w:b/>
                <w:bCs/>
              </w:rPr>
              <w:t>2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70B39">
              <w:rPr>
                <w:rFonts w:asciiTheme="minorHAnsi" w:hAnsiTheme="minorHAnsi" w:cstheme="minorHAnsi"/>
              </w:rPr>
              <w:t xml:space="preserve"> of 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70B3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70B39">
              <w:rPr>
                <w:rFonts w:asciiTheme="minorHAnsi" w:hAnsiTheme="minorHAnsi" w:cstheme="minorHAnsi"/>
                <w:b/>
                <w:bCs/>
              </w:rPr>
              <w:t>2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7D3C7C6" w14:textId="77777777" w:rsidR="00570B39" w:rsidRDefault="0057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1653" w14:textId="77777777" w:rsidR="008A1C00" w:rsidRDefault="008A1C00" w:rsidP="00A0020A">
      <w:r>
        <w:separator/>
      </w:r>
    </w:p>
  </w:footnote>
  <w:footnote w:type="continuationSeparator" w:id="0">
    <w:p w14:paraId="74DBB77A" w14:textId="77777777" w:rsidR="008A1C00" w:rsidRDefault="008A1C00" w:rsidP="00A0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5BF" w14:textId="77777777" w:rsidR="00A0020A" w:rsidRDefault="00A002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B18B1" wp14:editId="7F89271B">
          <wp:simplePos x="0" y="0"/>
          <wp:positionH relativeFrom="column">
            <wp:posOffset>8720455</wp:posOffset>
          </wp:positionH>
          <wp:positionV relativeFrom="paragraph">
            <wp:posOffset>-274320</wp:posOffset>
          </wp:positionV>
          <wp:extent cx="1275080" cy="650240"/>
          <wp:effectExtent l="0" t="0" r="1270" b="0"/>
          <wp:wrapThrough wrapText="bothSides">
            <wp:wrapPolygon edited="0">
              <wp:start x="0" y="0"/>
              <wp:lineTo x="0" y="20883"/>
              <wp:lineTo x="21299" y="20883"/>
              <wp:lineTo x="21299" y="0"/>
              <wp:lineTo x="0" y="0"/>
            </wp:wrapPolygon>
          </wp:wrapThrough>
          <wp:docPr id="1073542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6"/>
    <w:rsid w:val="0000389F"/>
    <w:rsid w:val="00072876"/>
    <w:rsid w:val="000B4310"/>
    <w:rsid w:val="00123697"/>
    <w:rsid w:val="002B356E"/>
    <w:rsid w:val="004000D7"/>
    <w:rsid w:val="00504E43"/>
    <w:rsid w:val="00570B39"/>
    <w:rsid w:val="005D39B6"/>
    <w:rsid w:val="005F17FD"/>
    <w:rsid w:val="007810C1"/>
    <w:rsid w:val="007908F4"/>
    <w:rsid w:val="007A3461"/>
    <w:rsid w:val="007B2ED8"/>
    <w:rsid w:val="008242BA"/>
    <w:rsid w:val="008A1C00"/>
    <w:rsid w:val="008A22C6"/>
    <w:rsid w:val="008F25E2"/>
    <w:rsid w:val="00A0020A"/>
    <w:rsid w:val="00A23C7A"/>
    <w:rsid w:val="00A44715"/>
    <w:rsid w:val="00C07F80"/>
    <w:rsid w:val="00D25471"/>
    <w:rsid w:val="00F9152B"/>
    <w:rsid w:val="00FC035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C99A1"/>
  <w15:chartTrackingRefBased/>
  <w15:docId w15:val="{E8BE5B8B-0323-49F1-AC43-D405655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0A"/>
  </w:style>
  <w:style w:type="paragraph" w:styleId="Footer">
    <w:name w:val="footer"/>
    <w:basedOn w:val="Normal"/>
    <w:link w:val="FooterChar"/>
    <w:uiPriority w:val="99"/>
    <w:unhideWhenUsed/>
    <w:rsid w:val="00A0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2D5D-6CE6-4A9D-AFC0-4B407EB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DEBARRY Lourdes</dc:creator>
  <cp:keywords/>
  <dc:description/>
  <cp:lastModifiedBy>REYESLAO Celeste</cp:lastModifiedBy>
  <cp:revision>2</cp:revision>
  <dcterms:created xsi:type="dcterms:W3CDTF">2024-11-19T18:27:00Z</dcterms:created>
  <dcterms:modified xsi:type="dcterms:W3CDTF">2024-11-19T18:27:00Z</dcterms:modified>
</cp:coreProperties>
</file>